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06" w:rsidRDefault="00632B06" w:rsidP="00632B06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2C3E50"/>
          <w:sz w:val="30"/>
          <w:szCs w:val="30"/>
          <w:bdr w:val="none" w:sz="0" w:space="0" w:color="auto" w:frame="1"/>
        </w:rPr>
      </w:pPr>
      <w:r>
        <w:rPr>
          <w:rStyle w:val="a4"/>
          <w:color w:val="2C3E50"/>
          <w:sz w:val="30"/>
          <w:szCs w:val="30"/>
          <w:bdr w:val="none" w:sz="0" w:space="0" w:color="auto" w:frame="1"/>
        </w:rPr>
        <w:t>И для Вас , уважаемые родители!!!</w:t>
      </w:r>
      <w:bookmarkStart w:id="0" w:name="_GoBack"/>
      <w:bookmarkEnd w:id="0"/>
    </w:p>
    <w:p w:rsidR="00632B06" w:rsidRDefault="00632B06" w:rsidP="00632B06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2C3E50"/>
          <w:sz w:val="30"/>
          <w:szCs w:val="30"/>
          <w:bdr w:val="none" w:sz="0" w:space="0" w:color="auto" w:frame="1"/>
        </w:rPr>
      </w:pPr>
    </w:p>
    <w:p w:rsidR="00632B06" w:rsidRDefault="00632B06" w:rsidP="00632B06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2C3E50"/>
          <w:sz w:val="30"/>
          <w:szCs w:val="30"/>
          <w:bdr w:val="none" w:sz="0" w:space="0" w:color="auto" w:frame="1"/>
        </w:rPr>
        <w:t>Экскурсии в режиме реального времени, виртуальные туры, интересные статьи и лекции об искусстве:</w:t>
      </w:r>
    </w:p>
    <w:p w:rsidR="00632B06" w:rsidRDefault="00632B06" w:rsidP="00632B06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proofErr w:type="gramStart"/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Эрмитаж</w:t>
      </w:r>
      <w:r>
        <w:rPr>
          <w:color w:val="000000"/>
          <w:bdr w:val="none" w:sz="0" w:space="0" w:color="auto" w:frame="1"/>
        </w:rPr>
        <w:br/>
      </w:r>
      <w:hyperlink r:id="rId5" w:tgtFrame="_blank" w:history="1">
        <w:r>
          <w:rPr>
            <w:rStyle w:val="a5"/>
            <w:color w:val="2C3E50"/>
            <w:bdr w:val="none" w:sz="0" w:space="0" w:color="auto" w:frame="1"/>
          </w:rPr>
          <w:t>https://bit.ly/33nCpQg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 xml:space="preserve">Пятичасовое путешествие по Эрмитажу, снятое на </w:t>
      </w:r>
      <w:proofErr w:type="spellStart"/>
      <w:r>
        <w:rPr>
          <w:rStyle w:val="a4"/>
          <w:color w:val="C0392B"/>
          <w:bdr w:val="none" w:sz="0" w:space="0" w:color="auto" w:frame="1"/>
        </w:rPr>
        <w:t>iPhone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11 </w:t>
      </w:r>
      <w:proofErr w:type="spellStart"/>
      <w:r>
        <w:rPr>
          <w:rStyle w:val="a4"/>
          <w:color w:val="C0392B"/>
          <w:bdr w:val="none" w:sz="0" w:space="0" w:color="auto" w:frame="1"/>
        </w:rPr>
        <w:t>Pro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одним дублем в 4К</w:t>
      </w:r>
      <w:r>
        <w:rPr>
          <w:color w:val="000000"/>
          <w:bdr w:val="none" w:sz="0" w:space="0" w:color="auto" w:frame="1"/>
        </w:rPr>
        <w:br/>
      </w:r>
      <w:hyperlink r:id="rId6" w:tgtFrame="_blank" w:history="1">
        <w:r>
          <w:rPr>
            <w:rStyle w:val="a5"/>
            <w:color w:val="2C3E50"/>
            <w:bdr w:val="none" w:sz="0" w:space="0" w:color="auto" w:frame="1"/>
          </w:rPr>
          <w:t>https://bit.ly/39VHDoI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proofErr w:type="spellStart"/>
      <w:r>
        <w:rPr>
          <w:rStyle w:val="a4"/>
          <w:color w:val="C0392B"/>
          <w:bdr w:val="none" w:sz="0" w:space="0" w:color="auto" w:frame="1"/>
        </w:rPr>
        <w:t>Metropolitan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C0392B"/>
          <w:bdr w:val="none" w:sz="0" w:space="0" w:color="auto" w:frame="1"/>
        </w:rPr>
        <w:t>Opera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анонсировала бесплатные </w:t>
      </w:r>
      <w:proofErr w:type="spellStart"/>
      <w:r>
        <w:rPr>
          <w:rStyle w:val="a4"/>
          <w:color w:val="C0392B"/>
          <w:bdr w:val="none" w:sz="0" w:space="0" w:color="auto" w:frame="1"/>
        </w:rPr>
        <w:t>стримы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C0392B"/>
          <w:bdr w:val="none" w:sz="0" w:space="0" w:color="auto" w:frame="1"/>
        </w:rPr>
        <w:t>Live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C0392B"/>
          <w:bdr w:val="none" w:sz="0" w:space="0" w:color="auto" w:frame="1"/>
        </w:rPr>
        <w:t>in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HD со следующей недели каждый день, в понедельник Кармен, в четверг Травиата, 22-го Евгений Онегин</w:t>
      </w:r>
      <w:r>
        <w:rPr>
          <w:color w:val="000000"/>
          <w:bdr w:val="none" w:sz="0" w:space="0" w:color="auto" w:frame="1"/>
        </w:rPr>
        <w:br/>
      </w:r>
      <w:hyperlink r:id="rId7" w:tgtFrame="_blank" w:history="1">
        <w:r>
          <w:rPr>
            <w:rStyle w:val="a5"/>
            <w:color w:val="2C3E50"/>
            <w:bdr w:val="none" w:sz="0" w:space="0" w:color="auto" w:frame="1"/>
          </w:rPr>
          <w:t>https://bit.ly/2TTSr1f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Венская опера тоже проводит бесплатные трансляции на период карантина</w:t>
      </w:r>
      <w:r>
        <w:rPr>
          <w:color w:val="000000"/>
          <w:bdr w:val="none" w:sz="0" w:space="0" w:color="auto" w:frame="1"/>
        </w:rPr>
        <w:br/>
      </w:r>
      <w:hyperlink r:id="rId8" w:tgtFrame="_blank" w:history="1">
        <w:r>
          <w:rPr>
            <w:rStyle w:val="a5"/>
            <w:color w:val="2C3E50"/>
            <w:bdr w:val="none" w:sz="0" w:space="0" w:color="auto" w:frame="1"/>
          </w:rPr>
          <w:t>https://bit.ly</w:t>
        </w:r>
        <w:proofErr w:type="gramEnd"/>
        <w:r>
          <w:rPr>
            <w:rStyle w:val="a5"/>
            <w:color w:val="2C3E50"/>
            <w:bdr w:val="none" w:sz="0" w:space="0" w:color="auto" w:frame="1"/>
          </w:rPr>
          <w:t>/</w:t>
        </w:r>
        <w:proofErr w:type="gramStart"/>
        <w:r>
          <w:rPr>
            <w:rStyle w:val="a5"/>
            <w:color w:val="2C3E50"/>
            <w:bdr w:val="none" w:sz="0" w:space="0" w:color="auto" w:frame="1"/>
          </w:rPr>
          <w:t>39OINlQ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Трансляции балетов Большого театра, 29 марта "Ромео и Джульетта" Прокофьева</w:t>
      </w:r>
      <w:r>
        <w:rPr>
          <w:color w:val="000000"/>
          <w:bdr w:val="none" w:sz="0" w:space="0" w:color="auto" w:frame="1"/>
        </w:rPr>
        <w:br/>
      </w:r>
      <w:hyperlink r:id="rId9" w:tgtFrame="_blank" w:history="1">
        <w:r>
          <w:rPr>
            <w:rStyle w:val="a5"/>
            <w:color w:val="2C3E50"/>
            <w:bdr w:val="none" w:sz="0" w:space="0" w:color="auto" w:frame="1"/>
          </w:rPr>
          <w:t>https://www.bolshoi.ru/about/relays/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 xml:space="preserve">Проект </w:t>
      </w:r>
      <w:proofErr w:type="spellStart"/>
      <w:r>
        <w:rPr>
          <w:rStyle w:val="a4"/>
          <w:color w:val="C0392B"/>
          <w:bdr w:val="none" w:sz="0" w:space="0" w:color="auto" w:frame="1"/>
        </w:rPr>
        <w:t>Гугла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C0392B"/>
          <w:bdr w:val="none" w:sz="0" w:space="0" w:color="auto" w:frame="1"/>
        </w:rPr>
        <w:t>Arts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C0392B"/>
          <w:bdr w:val="none" w:sz="0" w:space="0" w:color="auto" w:frame="1"/>
        </w:rPr>
        <w:t>and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C0392B"/>
          <w:bdr w:val="none" w:sz="0" w:space="0" w:color="auto" w:frame="1"/>
        </w:rPr>
        <w:t>Culture</w:t>
      </w:r>
      <w:proofErr w:type="spellEnd"/>
      <w:r>
        <w:rPr>
          <w:color w:val="000000"/>
          <w:bdr w:val="none" w:sz="0" w:space="0" w:color="auto" w:frame="1"/>
        </w:rPr>
        <w:br/>
      </w:r>
      <w:hyperlink r:id="rId10" w:tgtFrame="_blank" w:history="1">
        <w:r>
          <w:rPr>
            <w:rStyle w:val="a5"/>
            <w:color w:val="2C3E50"/>
            <w:bdr w:val="none" w:sz="0" w:space="0" w:color="auto" w:frame="1"/>
          </w:rPr>
          <w:t>https://artsandculture.google.com/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 xml:space="preserve">Амстердамский музей Ван Гога с функцией </w:t>
      </w:r>
      <w:proofErr w:type="spellStart"/>
      <w:r>
        <w:rPr>
          <w:rStyle w:val="a4"/>
          <w:color w:val="C0392B"/>
          <w:bdr w:val="none" w:sz="0" w:space="0" w:color="auto" w:frame="1"/>
        </w:rPr>
        <w:t>google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C0392B"/>
          <w:bdr w:val="none" w:sz="0" w:space="0" w:color="auto" w:frame="1"/>
        </w:rPr>
        <w:t>street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C0392B"/>
          <w:bdr w:val="none" w:sz="0" w:space="0" w:color="auto" w:frame="1"/>
        </w:rPr>
        <w:t>view</w:t>
      </w:r>
      <w:proofErr w:type="spellEnd"/>
      <w:r>
        <w:rPr>
          <w:color w:val="000000"/>
          <w:bdr w:val="none" w:sz="0" w:space="0" w:color="auto" w:frame="1"/>
        </w:rPr>
        <w:br/>
      </w:r>
      <w:hyperlink r:id="rId11" w:tgtFrame="_blank" w:history="1">
        <w:r>
          <w:rPr>
            <w:rStyle w:val="a5"/>
            <w:color w:val="2C3E50"/>
            <w:bdr w:val="none" w:sz="0" w:space="0" w:color="auto" w:frame="1"/>
          </w:rPr>
          <w:t>https://bit.ly/2TRdiSQ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Третьяковская галерея</w:t>
      </w:r>
      <w:r>
        <w:rPr>
          <w:color w:val="000000"/>
          <w:bdr w:val="none" w:sz="0" w:space="0" w:color="auto" w:frame="1"/>
        </w:rPr>
        <w:br/>
      </w:r>
      <w:hyperlink r:id="rId12" w:tgtFrame="_blank" w:history="1">
        <w:r>
          <w:rPr>
            <w:rStyle w:val="a5"/>
            <w:color w:val="2C3E50"/>
            <w:bdr w:val="none" w:sz="0" w:space="0" w:color="auto" w:frame="1"/>
          </w:rPr>
          <w:t>https://artsandculture.google.com/…/the-state-tretyakov-gal…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Музей истории искусств (</w:t>
      </w:r>
      <w:proofErr w:type="spellStart"/>
      <w:r>
        <w:rPr>
          <w:rStyle w:val="a4"/>
          <w:color w:val="C0392B"/>
          <w:bdr w:val="none" w:sz="0" w:space="0" w:color="auto" w:frame="1"/>
        </w:rPr>
        <w:t>Kunsthistorisches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C0392B"/>
          <w:bdr w:val="none" w:sz="0" w:space="0" w:color="auto" w:frame="1"/>
        </w:rPr>
        <w:t>Museum</w:t>
      </w:r>
      <w:proofErr w:type="spellEnd"/>
      <w:r>
        <w:rPr>
          <w:rStyle w:val="a4"/>
          <w:color w:val="C0392B"/>
          <w:bdr w:val="none" w:sz="0" w:space="0" w:color="auto" w:frame="1"/>
        </w:rPr>
        <w:t>), Вена</w:t>
      </w:r>
      <w:r>
        <w:rPr>
          <w:color w:val="000000"/>
          <w:bdr w:val="none" w:sz="0" w:space="0" w:color="auto" w:frame="1"/>
        </w:rPr>
        <w:br/>
      </w:r>
      <w:hyperlink r:id="rId13" w:tgtFrame="_blank" w:history="1">
        <w:r>
          <w:rPr>
            <w:rStyle w:val="a5"/>
            <w:color w:val="2C3E50"/>
            <w:bdr w:val="none" w:sz="0" w:space="0" w:color="auto" w:frame="1"/>
          </w:rPr>
          <w:t>https://bit.ly/3d08Zfm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Цифровые архивы Уффици</w:t>
      </w:r>
      <w:r>
        <w:rPr>
          <w:color w:val="000000"/>
          <w:bdr w:val="none" w:sz="0" w:space="0" w:color="auto" w:frame="1"/>
        </w:rPr>
        <w:br/>
      </w:r>
      <w:hyperlink r:id="rId14" w:tgtFrame="_blank" w:history="1">
        <w:r>
          <w:rPr>
            <w:rStyle w:val="a5"/>
            <w:color w:val="2C3E50"/>
            <w:bdr w:val="none" w:sz="0" w:space="0" w:color="auto" w:frame="1"/>
          </w:rPr>
          <w:t>https</w:t>
        </w:r>
        <w:proofErr w:type="gramEnd"/>
        <w:r>
          <w:rPr>
            <w:rStyle w:val="a5"/>
            <w:color w:val="2C3E50"/>
            <w:bdr w:val="none" w:sz="0" w:space="0" w:color="auto" w:frame="1"/>
          </w:rPr>
          <w:t>://www.uffizi.it/en/pages/digital-archives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Лувр</w:t>
      </w:r>
      <w:r>
        <w:rPr>
          <w:color w:val="000000"/>
          <w:bdr w:val="none" w:sz="0" w:space="0" w:color="auto" w:frame="1"/>
        </w:rPr>
        <w:br/>
      </w:r>
      <w:hyperlink r:id="rId15" w:tgtFrame="_blank" w:history="1">
        <w:r>
          <w:rPr>
            <w:rStyle w:val="a5"/>
            <w:color w:val="2C3E50"/>
            <w:bdr w:val="none" w:sz="0" w:space="0" w:color="auto" w:frame="1"/>
          </w:rPr>
          <w:t>https://bit.ly/2WciGBi</w:t>
        </w:r>
      </w:hyperlink>
      <w:r>
        <w:rPr>
          <w:color w:val="000000"/>
          <w:bdr w:val="none" w:sz="0" w:space="0" w:color="auto" w:frame="1"/>
        </w:rPr>
        <w:br/>
      </w:r>
      <w:hyperlink r:id="rId16" w:tgtFrame="_blank" w:history="1">
        <w:r>
          <w:rPr>
            <w:rStyle w:val="a5"/>
            <w:color w:val="2C3E50"/>
            <w:bdr w:val="none" w:sz="0" w:space="0" w:color="auto" w:frame="1"/>
          </w:rPr>
          <w:t>https://www.louvre.fr/en/media-en-ligne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Государственный Русский музей (Санкт-Петербург)</w:t>
      </w:r>
      <w:r>
        <w:rPr>
          <w:color w:val="000000"/>
          <w:bdr w:val="none" w:sz="0" w:space="0" w:color="auto" w:frame="1"/>
        </w:rPr>
        <w:br/>
      </w:r>
      <w:hyperlink r:id="rId17" w:tgtFrame="_blank" w:history="1">
        <w:r>
          <w:rPr>
            <w:rStyle w:val="a5"/>
            <w:color w:val="2C3E50"/>
            <w:bdr w:val="none" w:sz="0" w:space="0" w:color="auto" w:frame="1"/>
          </w:rPr>
          <w:t>https://bit.ly/2IOQDjq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 xml:space="preserve">Британский музей, онлайн-коллекция одна из самых масштабных, более 3,5 </w:t>
      </w:r>
      <w:proofErr w:type="gramStart"/>
      <w:r>
        <w:rPr>
          <w:rStyle w:val="a4"/>
          <w:color w:val="C0392B"/>
          <w:bdr w:val="none" w:sz="0" w:space="0" w:color="auto" w:frame="1"/>
        </w:rPr>
        <w:t>млн</w:t>
      </w:r>
      <w:proofErr w:type="gramEnd"/>
      <w:r>
        <w:rPr>
          <w:rStyle w:val="a4"/>
          <w:color w:val="C0392B"/>
          <w:bdr w:val="none" w:sz="0" w:space="0" w:color="auto" w:frame="1"/>
        </w:rPr>
        <w:t xml:space="preserve"> экспонатов</w:t>
      </w:r>
      <w:r>
        <w:rPr>
          <w:color w:val="000000"/>
          <w:bdr w:val="none" w:sz="0" w:space="0" w:color="auto" w:frame="1"/>
        </w:rPr>
        <w:br/>
      </w:r>
      <w:hyperlink r:id="rId18" w:tgtFrame="_blank" w:history="1">
        <w:r>
          <w:rPr>
            <w:rStyle w:val="a5"/>
            <w:color w:val="2C3E50"/>
            <w:bdr w:val="none" w:sz="0" w:space="0" w:color="auto" w:frame="1"/>
          </w:rPr>
          <w:t>https://www.britishmuseum.org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lastRenderedPageBreak/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 xml:space="preserve">Британский музей, виртуальные экскурсии по музею и экспозициям на официальном </w:t>
      </w:r>
      <w:proofErr w:type="spellStart"/>
      <w:r>
        <w:rPr>
          <w:rStyle w:val="a4"/>
          <w:color w:val="C0392B"/>
          <w:bdr w:val="none" w:sz="0" w:space="0" w:color="auto" w:frame="1"/>
        </w:rPr>
        <w:t>YouTube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канале</w:t>
      </w:r>
      <w:r>
        <w:rPr>
          <w:color w:val="000000"/>
          <w:bdr w:val="none" w:sz="0" w:space="0" w:color="auto" w:frame="1"/>
        </w:rPr>
        <w:br/>
      </w:r>
      <w:hyperlink r:id="rId19" w:tgtFrame="_blank" w:history="1">
        <w:r>
          <w:rPr>
            <w:rStyle w:val="a5"/>
            <w:color w:val="2C3E50"/>
            <w:bdr w:val="none" w:sz="0" w:space="0" w:color="auto" w:frame="1"/>
          </w:rPr>
          <w:t>https://www.youtube.com/user/britishmuseum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 xml:space="preserve">Прадо, фото </w:t>
      </w:r>
      <w:proofErr w:type="gramStart"/>
      <w:r>
        <w:rPr>
          <w:rStyle w:val="a4"/>
          <w:color w:val="C0392B"/>
          <w:bdr w:val="none" w:sz="0" w:space="0" w:color="auto" w:frame="1"/>
        </w:rPr>
        <w:t>более 11 тысяч произведений, поиск по художникам (с алфавитным указателем) и тематический поиск</w:t>
      </w:r>
      <w:r>
        <w:rPr>
          <w:color w:val="000000"/>
          <w:bdr w:val="none" w:sz="0" w:space="0" w:color="auto" w:frame="1"/>
        </w:rPr>
        <w:br/>
      </w:r>
      <w:hyperlink r:id="rId20" w:tgtFrame="_blank" w:history="1">
        <w:r>
          <w:rPr>
            <w:rStyle w:val="a5"/>
            <w:color w:val="2C3E50"/>
            <w:bdr w:val="none" w:sz="0" w:space="0" w:color="auto" w:frame="1"/>
          </w:rPr>
          <w:t>https://www.museodelprado.es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Музеи Ватикана и Сикстинская капелла</w:t>
      </w:r>
      <w:r>
        <w:rPr>
          <w:color w:val="000000"/>
          <w:bdr w:val="none" w:sz="0" w:space="0" w:color="auto" w:frame="1"/>
        </w:rPr>
        <w:br/>
      </w:r>
      <w:hyperlink r:id="rId21" w:tgtFrame="_blank" w:history="1">
        <w:r>
          <w:rPr>
            <w:rStyle w:val="a5"/>
            <w:color w:val="2C3E50"/>
            <w:bdr w:val="none" w:sz="0" w:space="0" w:color="auto" w:frame="1"/>
          </w:rPr>
          <w:t>http://www.vatican.va/various/cappelle/sistina_vr/index.html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Метрополитен-музей, Нью-Йорк</w:t>
      </w:r>
      <w:r>
        <w:rPr>
          <w:color w:val="000000"/>
          <w:bdr w:val="none" w:sz="0" w:space="0" w:color="auto" w:frame="1"/>
        </w:rPr>
        <w:br/>
      </w:r>
      <w:hyperlink r:id="rId22" w:tgtFrame="_blank" w:history="1">
        <w:r>
          <w:rPr>
            <w:rStyle w:val="a5"/>
            <w:color w:val="2C3E50"/>
            <w:bdr w:val="none" w:sz="0" w:space="0" w:color="auto" w:frame="1"/>
          </w:rPr>
          <w:t>https://www.metmuseum.org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Онлайн-коллекция нью-йоркского музея современного искусства (</w:t>
      </w:r>
      <w:proofErr w:type="spellStart"/>
      <w:r>
        <w:rPr>
          <w:rStyle w:val="a4"/>
          <w:color w:val="C0392B"/>
          <w:bdr w:val="none" w:sz="0" w:space="0" w:color="auto" w:frame="1"/>
        </w:rPr>
        <w:t>МоМА</w:t>
      </w:r>
      <w:proofErr w:type="spellEnd"/>
      <w:r>
        <w:rPr>
          <w:rStyle w:val="a4"/>
          <w:color w:val="C0392B"/>
          <w:bdr w:val="none" w:sz="0" w:space="0" w:color="auto" w:frame="1"/>
        </w:rPr>
        <w:t>), около 84 тысяч работ</w:t>
      </w:r>
      <w:r>
        <w:rPr>
          <w:color w:val="000000"/>
          <w:bdr w:val="none" w:sz="0" w:space="0" w:color="auto" w:frame="1"/>
        </w:rPr>
        <w:br/>
      </w:r>
      <w:hyperlink r:id="rId23" w:tgtFrame="_blank" w:history="1">
        <w:r>
          <w:rPr>
            <w:rStyle w:val="a5"/>
            <w:color w:val="2C3E50"/>
            <w:bdr w:val="none" w:sz="0" w:space="0" w:color="auto" w:frame="1"/>
          </w:rPr>
          <w:t>https://www.moma.org/collection/…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Онлайн-коллекция музея Гуггенхайм</w:t>
      </w:r>
      <w:r>
        <w:rPr>
          <w:color w:val="000000"/>
          <w:bdr w:val="none" w:sz="0" w:space="0" w:color="auto" w:frame="1"/>
        </w:rPr>
        <w:br/>
      </w:r>
      <w:hyperlink r:id="rId24" w:tgtFrame="_blank" w:history="1">
        <w:r>
          <w:rPr>
            <w:rStyle w:val="a5"/>
            <w:color w:val="2C3E50"/>
            <w:bdr w:val="none" w:sz="0" w:space="0" w:color="auto" w:frame="1"/>
          </w:rPr>
          <w:t>https://www.guggenheim.org</w:t>
        </w:r>
        <w:proofErr w:type="gramEnd"/>
        <w:r>
          <w:rPr>
            <w:rStyle w:val="a5"/>
            <w:color w:val="2C3E50"/>
            <w:bdr w:val="none" w:sz="0" w:space="0" w:color="auto" w:frame="1"/>
          </w:rPr>
          <w:t>/collection-online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Музей Сальвадора Дали</w:t>
      </w:r>
      <w:r>
        <w:rPr>
          <w:color w:val="000000"/>
          <w:bdr w:val="none" w:sz="0" w:space="0" w:color="auto" w:frame="1"/>
        </w:rPr>
        <w:br/>
      </w:r>
      <w:hyperlink r:id="rId25" w:tgtFrame="_blank" w:history="1">
        <w:r>
          <w:rPr>
            <w:rStyle w:val="a5"/>
            <w:color w:val="2C3E50"/>
            <w:bdr w:val="none" w:sz="0" w:space="0" w:color="auto" w:frame="1"/>
          </w:rPr>
          <w:t>https://bit.ly/33iHVmX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Видео-галерея NASA, недлинные видео в высоком разрешении </w:t>
      </w:r>
    </w:p>
    <w:p w:rsidR="00D57780" w:rsidRDefault="00632B06" w:rsidP="00632B06">
      <w:hyperlink r:id="rId26" w:tgtFrame="_blank" w:history="1">
        <w:proofErr w:type="gramStart"/>
        <w:r>
          <w:rPr>
            <w:rStyle w:val="a5"/>
            <w:color w:val="2C3E50"/>
            <w:bdr w:val="none" w:sz="0" w:space="0" w:color="auto" w:frame="1"/>
          </w:rPr>
          <w:t>https://www.nasa.gov/co…/ultra-high-definition-video-gallery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proofErr w:type="spellStart"/>
      <w:r>
        <w:rPr>
          <w:rStyle w:val="a4"/>
          <w:color w:val="C0392B"/>
          <w:bdr w:val="none" w:sz="0" w:space="0" w:color="auto" w:frame="1"/>
        </w:rPr>
        <w:t>Смитсоновский</w:t>
      </w:r>
      <w:proofErr w:type="spellEnd"/>
      <w:r>
        <w:rPr>
          <w:rStyle w:val="a4"/>
          <w:color w:val="C0392B"/>
          <w:bdr w:val="none" w:sz="0" w:space="0" w:color="auto" w:frame="1"/>
        </w:rPr>
        <w:t xml:space="preserve"> музей</w:t>
      </w:r>
      <w:r>
        <w:rPr>
          <w:color w:val="000000"/>
          <w:bdr w:val="none" w:sz="0" w:space="0" w:color="auto" w:frame="1"/>
        </w:rPr>
        <w:br/>
      </w:r>
      <w:hyperlink r:id="rId27" w:tgtFrame="_blank" w:history="1">
        <w:r>
          <w:rPr>
            <w:rStyle w:val="a5"/>
            <w:color w:val="2C3E50"/>
            <w:bdr w:val="none" w:sz="0" w:space="0" w:color="auto" w:frame="1"/>
          </w:rPr>
          <w:t>https://www.si.edu/exhibitions/online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Национальный музей в Кракове</w:t>
      </w:r>
      <w:r>
        <w:rPr>
          <w:color w:val="000000"/>
          <w:bdr w:val="none" w:sz="0" w:space="0" w:color="auto" w:frame="1"/>
        </w:rPr>
        <w:br/>
      </w:r>
      <w:hyperlink r:id="rId28" w:tgtFrame="_blank" w:history="1">
        <w:r>
          <w:rPr>
            <w:rStyle w:val="a5"/>
            <w:color w:val="2C3E50"/>
            <w:bdr w:val="none" w:sz="0" w:space="0" w:color="auto" w:frame="1"/>
          </w:rPr>
          <w:t>https://bit.ly/3d29dT0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Музей изобразительных искусств в Будапеште</w:t>
      </w:r>
      <w:r>
        <w:rPr>
          <w:color w:val="000000"/>
          <w:bdr w:val="none" w:sz="0" w:space="0" w:color="auto" w:frame="1"/>
        </w:rPr>
        <w:br/>
      </w:r>
      <w:hyperlink r:id="rId29" w:tgtFrame="_blank" w:history="1">
        <w:r>
          <w:rPr>
            <w:rStyle w:val="a5"/>
            <w:color w:val="2C3E50"/>
            <w:bdr w:val="none" w:sz="0" w:space="0" w:color="auto" w:frame="1"/>
          </w:rPr>
          <w:t>https://bit.ly/3d08L80</w:t>
        </w:r>
      </w:hyperlink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Fonts w:ascii="MS Mincho" w:eastAsia="MS Mincho" w:hAnsi="MS Mincho" w:cs="MS Mincho" w:hint="eastAsia"/>
          <w:color w:val="2C3E50"/>
          <w:bdr w:val="none" w:sz="0" w:space="0" w:color="auto" w:frame="1"/>
        </w:rPr>
        <w:t>☑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C0392B"/>
          <w:bdr w:val="none" w:sz="0" w:space="0" w:color="auto" w:frame="1"/>
        </w:rPr>
        <w:t>Музеи Нью-Йорка – виртуальные коллекции и экскурсии, архивы лекций и рассказов самих художников</w:t>
      </w:r>
      <w:r>
        <w:rPr>
          <w:color w:val="000000"/>
          <w:bdr w:val="none" w:sz="0" w:space="0" w:color="auto" w:frame="1"/>
        </w:rPr>
        <w:br/>
      </w:r>
      <w:hyperlink r:id="rId30" w:tgtFrame="_blank" w:history="1">
        <w:r>
          <w:rPr>
            <w:rStyle w:val="a5"/>
            <w:color w:val="2C3E50"/>
            <w:bdr w:val="none" w:sz="0" w:space="0" w:color="auto" w:frame="1"/>
          </w:rPr>
          <w:t>https://34travel.me/post/nyc-museums</w:t>
        </w:r>
      </w:hyperlink>
      <w:r>
        <w:rPr>
          <w:color w:val="2C3E50"/>
          <w:bdr w:val="none" w:sz="0" w:space="0" w:color="auto" w:frame="1"/>
        </w:rPr>
        <w:t>"</w:t>
      </w:r>
      <w:r>
        <w:rPr>
          <w:color w:val="2C3E5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🎓</w:t>
      </w:r>
      <w:r>
        <w:rPr>
          <w:rStyle w:val="a4"/>
          <w:color w:val="2C3E50"/>
          <w:bdr w:val="none" w:sz="0" w:space="0" w:color="auto" w:frame="1"/>
        </w:rPr>
        <w:t>Обучение</w:t>
      </w:r>
      <w:r>
        <w:rPr>
          <w:color w:val="2C3E50"/>
          <w:bdr w:val="none" w:sz="0" w:space="0" w:color="auto" w:frame="1"/>
        </w:rPr>
        <w:br/>
        <w:t>  1.Coursera открыла для вузов и студентов доступ к своим курсам</w:t>
      </w:r>
      <w:proofErr w:type="gramEnd"/>
      <w:r>
        <w:rPr>
          <w:color w:val="2C3E50"/>
          <w:bdr w:val="none" w:sz="0" w:space="0" w:color="auto" w:frame="1"/>
        </w:rPr>
        <w:t>. Пока бесплатный доступ открыт до 31.07.</w:t>
      </w:r>
      <w:r>
        <w:rPr>
          <w:color w:val="2C3E50"/>
          <w:bdr w:val="none" w:sz="0" w:space="0" w:color="auto" w:frame="1"/>
        </w:rPr>
        <w:br/>
        <w:t>  </w:t>
      </w:r>
      <w:hyperlink r:id="rId31" w:tgtFrame="_blank" w:history="1">
        <w:r>
          <w:rPr>
            <w:rStyle w:val="a5"/>
            <w:color w:val="2C3E50"/>
            <w:bdr w:val="none" w:sz="0" w:space="0" w:color="auto" w:frame="1"/>
          </w:rPr>
          <w:t>https://www.coursera.org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 xml:space="preserve">  2. </w:t>
      </w:r>
      <w:proofErr w:type="spellStart"/>
      <w:r>
        <w:rPr>
          <w:color w:val="2C3E50"/>
          <w:bdr w:val="none" w:sz="0" w:space="0" w:color="auto" w:frame="1"/>
        </w:rPr>
        <w:t>Фоксфорд</w:t>
      </w:r>
      <w:proofErr w:type="spellEnd"/>
      <w:r>
        <w:rPr>
          <w:color w:val="2C3E50"/>
          <w:bdr w:val="none" w:sz="0" w:space="0" w:color="auto" w:frame="1"/>
        </w:rPr>
        <w:t xml:space="preserve"> дает бесплатный доступ ко всем курсам по школьной программе на время </w:t>
      </w:r>
      <w:r>
        <w:rPr>
          <w:color w:val="2C3E50"/>
          <w:bdr w:val="none" w:sz="0" w:space="0" w:color="auto" w:frame="1"/>
        </w:rPr>
        <w:lastRenderedPageBreak/>
        <w:t>карантина: </w:t>
      </w:r>
      <w:hyperlink r:id="rId32" w:tgtFrame="_blank" w:history="1">
        <w:r>
          <w:rPr>
            <w:rStyle w:val="a5"/>
            <w:color w:val="2C3E50"/>
            <w:bdr w:val="none" w:sz="0" w:space="0" w:color="auto" w:frame="1"/>
          </w:rPr>
          <w:t>https://help.foxford.ru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>  3. 300 бесплатных он-</w:t>
      </w:r>
      <w:proofErr w:type="spellStart"/>
      <w:r>
        <w:rPr>
          <w:color w:val="2C3E50"/>
          <w:bdr w:val="none" w:sz="0" w:space="0" w:color="auto" w:frame="1"/>
        </w:rPr>
        <w:t>лайн</w:t>
      </w:r>
      <w:proofErr w:type="spellEnd"/>
      <w:r>
        <w:rPr>
          <w:color w:val="2C3E50"/>
          <w:bdr w:val="none" w:sz="0" w:space="0" w:color="auto" w:frame="1"/>
        </w:rPr>
        <w:t xml:space="preserve"> курсов от ведущих университетов мира на английском языке:</w:t>
      </w:r>
      <w:r>
        <w:rPr>
          <w:color w:val="2C3E50"/>
          <w:bdr w:val="none" w:sz="0" w:space="0" w:color="auto" w:frame="1"/>
        </w:rPr>
        <w:br/>
        <w:t>  </w:t>
      </w:r>
      <w:hyperlink r:id="rId33" w:tgtFrame="_blank" w:history="1">
        <w:r>
          <w:rPr>
            <w:rStyle w:val="a5"/>
            <w:color w:val="2C3E50"/>
            <w:bdr w:val="none" w:sz="0" w:space="0" w:color="auto" w:frame="1"/>
          </w:rPr>
          <w:t>https://qz.com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🎶</w:t>
      </w:r>
      <w:r>
        <w:rPr>
          <w:rStyle w:val="a4"/>
          <w:color w:val="2C3E50"/>
          <w:bdr w:val="none" w:sz="0" w:space="0" w:color="auto" w:frame="1"/>
        </w:rPr>
        <w:t> Музыка/опера</w:t>
      </w:r>
      <w:r>
        <w:rPr>
          <w:color w:val="2C3E50"/>
          <w:bdr w:val="none" w:sz="0" w:space="0" w:color="auto" w:frame="1"/>
        </w:rPr>
        <w:br/>
        <w:t xml:space="preserve">  1. Венская опера начинает онлайн-трансляции своих спектаклей. </w:t>
      </w:r>
      <w:proofErr w:type="gramStart"/>
      <w:r>
        <w:rPr>
          <w:color w:val="2C3E50"/>
          <w:bdr w:val="none" w:sz="0" w:space="0" w:color="auto" w:frame="1"/>
        </w:rPr>
        <w:t>Например</w:t>
      </w:r>
      <w:proofErr w:type="gramEnd"/>
      <w:r>
        <w:rPr>
          <w:color w:val="2C3E50"/>
          <w:bdr w:val="none" w:sz="0" w:space="0" w:color="auto" w:frame="1"/>
        </w:rPr>
        <w:t xml:space="preserve"> 15 марта будет показана опера Золото Рейна</w:t>
      </w:r>
      <w:r>
        <w:rPr>
          <w:color w:val="2C3E50"/>
          <w:bdr w:val="none" w:sz="0" w:space="0" w:color="auto" w:frame="1"/>
        </w:rPr>
        <w:br/>
        <w:t>  </w:t>
      </w:r>
      <w:hyperlink r:id="rId34" w:tgtFrame="_blank" w:history="1">
        <w:r>
          <w:rPr>
            <w:rStyle w:val="a5"/>
            <w:color w:val="2C3E50"/>
            <w:bdr w:val="none" w:sz="0" w:space="0" w:color="auto" w:frame="1"/>
          </w:rPr>
          <w:t>https://www.wiener-staatsoper.at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 xml:space="preserve">  2. Запись на сайте Берлинской филармонии: Филармония закрыта, поэтому мы идем к вам. До 31 марта по </w:t>
      </w:r>
      <w:proofErr w:type="spellStart"/>
      <w:r>
        <w:rPr>
          <w:color w:val="2C3E50"/>
          <w:bdr w:val="none" w:sz="0" w:space="0" w:color="auto" w:frame="1"/>
        </w:rPr>
        <w:t>промокоду</w:t>
      </w:r>
      <w:proofErr w:type="spellEnd"/>
      <w:r>
        <w:rPr>
          <w:color w:val="2C3E50"/>
          <w:bdr w:val="none" w:sz="0" w:space="0" w:color="auto" w:frame="1"/>
        </w:rPr>
        <w:t xml:space="preserve"> предоставляется бесплатный доступ ко всем архивным концертам.</w:t>
      </w:r>
      <w:r>
        <w:rPr>
          <w:color w:val="2C3E50"/>
          <w:bdr w:val="none" w:sz="0" w:space="0" w:color="auto" w:frame="1"/>
        </w:rPr>
        <w:br/>
        <w:t>  </w:t>
      </w:r>
      <w:hyperlink r:id="rId35" w:tgtFrame="_blank" w:history="1">
        <w:r>
          <w:rPr>
            <w:rStyle w:val="a5"/>
            <w:color w:val="2C3E50"/>
            <w:bdr w:val="none" w:sz="0" w:space="0" w:color="auto" w:frame="1"/>
          </w:rPr>
          <w:t>https://www.digitalconcerthall.com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🎨</w:t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2C3E50"/>
          <w:bdr w:val="none" w:sz="0" w:space="0" w:color="auto" w:frame="1"/>
        </w:rPr>
        <w:t>Хобби</w:t>
      </w:r>
      <w:r>
        <w:rPr>
          <w:color w:val="2C3E50"/>
          <w:bdr w:val="none" w:sz="0" w:space="0" w:color="auto" w:frame="1"/>
        </w:rPr>
        <w:br/>
        <w:t xml:space="preserve">  1. Если вы хотели научиться рисовать, то возможно </w:t>
      </w:r>
      <w:proofErr w:type="gramStart"/>
      <w:r>
        <w:rPr>
          <w:color w:val="2C3E50"/>
          <w:bdr w:val="none" w:sz="0" w:space="0" w:color="auto" w:frame="1"/>
        </w:rPr>
        <w:t>это</w:t>
      </w:r>
      <w:proofErr w:type="gramEnd"/>
      <w:r>
        <w:rPr>
          <w:color w:val="2C3E50"/>
          <w:bdr w:val="none" w:sz="0" w:space="0" w:color="auto" w:frame="1"/>
        </w:rPr>
        <w:t xml:space="preserve"> то самое время. А у </w:t>
      </w:r>
      <w:proofErr w:type="spellStart"/>
      <w:r>
        <w:rPr>
          <w:color w:val="2C3E50"/>
          <w:bdr w:val="none" w:sz="0" w:space="0" w:color="auto" w:frame="1"/>
        </w:rPr>
        <w:t>Enterclass</w:t>
      </w:r>
      <w:proofErr w:type="spellEnd"/>
      <w:r>
        <w:rPr>
          <w:color w:val="2C3E50"/>
          <w:bdr w:val="none" w:sz="0" w:space="0" w:color="auto" w:frame="1"/>
        </w:rPr>
        <w:t xml:space="preserve"> уроки на любой вкус и уровень. </w:t>
      </w:r>
      <w:hyperlink r:id="rId36" w:tgtFrame="_blank" w:history="1">
        <w:r>
          <w:rPr>
            <w:rStyle w:val="a5"/>
            <w:color w:val="2C3E50"/>
            <w:bdr w:val="none" w:sz="0" w:space="0" w:color="auto" w:frame="1"/>
          </w:rPr>
          <w:t>https://enterclass.com/ru/category/tvorcestvo-i-hobbi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> </w:t>
      </w:r>
      <w:r>
        <w:rPr>
          <w:rStyle w:val="a4"/>
          <w:color w:val="2C3E50"/>
          <w:bdr w:val="none" w:sz="0" w:space="0" w:color="auto" w:frame="1"/>
        </w:rPr>
        <w:t> 10 музеев для посещения из дома: виртуальные туры и онлайн-коллекции.</w:t>
      </w:r>
      <w:r>
        <w:rPr>
          <w:color w:val="2C3E5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 xml:space="preserve">  1. Пинакотека </w:t>
      </w:r>
      <w:proofErr w:type="spellStart"/>
      <w:r>
        <w:rPr>
          <w:color w:val="2C3E50"/>
          <w:bdr w:val="none" w:sz="0" w:space="0" w:color="auto" w:frame="1"/>
        </w:rPr>
        <w:t>Брера</w:t>
      </w:r>
      <w:proofErr w:type="spellEnd"/>
      <w:r>
        <w:rPr>
          <w:color w:val="2C3E50"/>
          <w:bdr w:val="none" w:sz="0" w:space="0" w:color="auto" w:frame="1"/>
        </w:rPr>
        <w:t xml:space="preserve"> – Милан </w:t>
      </w:r>
      <w:hyperlink r:id="rId37" w:tgtFrame="_blank" w:history="1">
        <w:r>
          <w:rPr>
            <w:rStyle w:val="a5"/>
            <w:color w:val="C0392B"/>
            <w:bdr w:val="none" w:sz="0" w:space="0" w:color="auto" w:frame="1"/>
          </w:rPr>
          <w:t>https://pinacotecabrera.org/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>  2. Галерея Уффици – Флоренция </w:t>
      </w:r>
      <w:hyperlink r:id="rId38" w:tgtFrame="_blank" w:history="1">
        <w:r>
          <w:rPr>
            <w:rStyle w:val="a5"/>
            <w:color w:val="C0392B"/>
            <w:bdr w:val="none" w:sz="0" w:space="0" w:color="auto" w:frame="1"/>
          </w:rPr>
          <w:t>https://www.uffizi.it/mostre-virtuali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>  3. Музеи Ватикана – Рим </w:t>
      </w:r>
      <w:hyperlink r:id="rId39" w:tgtFrame="_blank" w:history="1">
        <w:r>
          <w:rPr>
            <w:rStyle w:val="a5"/>
            <w:color w:val="C0392B"/>
            <w:bdr w:val="none" w:sz="0" w:space="0" w:color="auto" w:frame="1"/>
          </w:rPr>
          <w:t>http://www.museivaticani.va/content/museivaticani/it/collezioni/catalogo-online.html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>  4. Археологический музей – Афины </w:t>
      </w:r>
      <w:hyperlink r:id="rId40" w:tgtFrame="_blank" w:history="1">
        <w:r>
          <w:rPr>
            <w:rStyle w:val="a5"/>
            <w:color w:val="C0392B"/>
            <w:bdr w:val="none" w:sz="0" w:space="0" w:color="auto" w:frame="1"/>
          </w:rPr>
          <w:t>https://www.namuseum.gr/en/collections/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>  5. Прадо – Мадрид </w:t>
      </w:r>
      <w:hyperlink r:id="rId41" w:tgtFrame="_blank" w:history="1">
        <w:r>
          <w:rPr>
            <w:rStyle w:val="a5"/>
            <w:color w:val="C0392B"/>
            <w:bdr w:val="none" w:sz="0" w:space="0" w:color="auto" w:frame="1"/>
          </w:rPr>
          <w:t>https://www.museodelprado.es/en/the-collection/art-works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>  6. Лувр – Париж </w:t>
      </w:r>
      <w:hyperlink r:id="rId42" w:tgtFrame="_blank" w:history="1">
        <w:r>
          <w:rPr>
            <w:rStyle w:val="a5"/>
            <w:color w:val="C0392B"/>
            <w:bdr w:val="none" w:sz="0" w:space="0" w:color="auto" w:frame="1"/>
          </w:rPr>
          <w:t>https://www.louvre.fr/en/visites-en-ligne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>  7. Британский музей – Лондон </w:t>
      </w:r>
      <w:hyperlink r:id="rId43" w:tgtFrame="_blank" w:history="1">
        <w:r>
          <w:rPr>
            <w:rStyle w:val="a5"/>
            <w:color w:val="C0392B"/>
            <w:bdr w:val="none" w:sz="0" w:space="0" w:color="auto" w:frame="1"/>
          </w:rPr>
          <w:t>https://www.britishmuseum.org/collection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>  8. Музей Метрополитен – Нью-Йорк </w:t>
      </w:r>
      <w:hyperlink r:id="rId44" w:tgtFrame="_blank" w:history="1">
        <w:r>
          <w:rPr>
            <w:rStyle w:val="a5"/>
            <w:color w:val="C0392B"/>
            <w:bdr w:val="none" w:sz="0" w:space="0" w:color="auto" w:frame="1"/>
          </w:rPr>
          <w:t>https://artsandculture.google.com/explore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>  9. Эрмитаж – Санкт-Петербург </w:t>
      </w:r>
      <w:hyperlink r:id="rId45" w:tgtFrame="_blank" w:history="1">
        <w:r>
          <w:rPr>
            <w:rStyle w:val="a5"/>
            <w:color w:val="C0392B"/>
            <w:bdr w:val="none" w:sz="0" w:space="0" w:color="auto" w:frame="1"/>
          </w:rPr>
          <w:t>https://bit.ly/3cJHdnj</w:t>
        </w:r>
      </w:hyperlink>
      <w:r>
        <w:rPr>
          <w:color w:val="000000"/>
          <w:bdr w:val="none" w:sz="0" w:space="0" w:color="auto" w:frame="1"/>
        </w:rPr>
        <w:br/>
        <w:t>  </w:t>
      </w:r>
      <w:r>
        <w:rPr>
          <w:rFonts w:ascii="Segoe UI Symbol" w:hAnsi="Segoe UI Symbol" w:cs="Segoe UI Symbol"/>
          <w:color w:val="2C3E50"/>
          <w:bdr w:val="none" w:sz="0" w:space="0" w:color="auto" w:frame="1"/>
        </w:rPr>
        <w:t>⠀</w:t>
      </w:r>
      <w:r>
        <w:rPr>
          <w:color w:val="000000"/>
          <w:bdr w:val="none" w:sz="0" w:space="0" w:color="auto" w:frame="1"/>
        </w:rPr>
        <w:br/>
      </w:r>
      <w:r>
        <w:rPr>
          <w:color w:val="2C3E50"/>
          <w:bdr w:val="none" w:sz="0" w:space="0" w:color="auto" w:frame="1"/>
        </w:rPr>
        <w:t>  10. Национальная галерея искусств – Вашингтон </w:t>
      </w:r>
      <w:hyperlink r:id="rId46" w:tgtFrame="_blank" w:history="1">
        <w:r>
          <w:rPr>
            <w:rStyle w:val="a5"/>
            <w:color w:val="C0392B"/>
            <w:bdr w:val="none" w:sz="0" w:space="0" w:color="auto" w:frame="1"/>
          </w:rPr>
          <w:t>https://www.nga.gov/index.html</w:t>
        </w:r>
      </w:hyperlink>
    </w:p>
    <w:sectPr w:rsidR="00D5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06"/>
    <w:rsid w:val="00223493"/>
    <w:rsid w:val="00373A8C"/>
    <w:rsid w:val="0063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B06"/>
    <w:rPr>
      <w:b/>
      <w:bCs/>
    </w:rPr>
  </w:style>
  <w:style w:type="character" w:styleId="a5">
    <w:name w:val="Hyperlink"/>
    <w:basedOn w:val="a0"/>
    <w:uiPriority w:val="99"/>
    <w:semiHidden/>
    <w:unhideWhenUsed/>
    <w:rsid w:val="00632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B06"/>
    <w:rPr>
      <w:b/>
      <w:bCs/>
    </w:rPr>
  </w:style>
  <w:style w:type="character" w:styleId="a5">
    <w:name w:val="Hyperlink"/>
    <w:basedOn w:val="a0"/>
    <w:uiPriority w:val="99"/>
    <w:semiHidden/>
    <w:unhideWhenUsed/>
    <w:rsid w:val="00632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OINlQ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%E2%80%A6/ultra-high-definition-video-gallery" TargetMode="External"/><Relationship Id="rId39" Type="http://schemas.openxmlformats.org/officeDocument/2006/relationships/hyperlink" Target="http://www.museivaticani.va/content/museivaticani/it/collezioni/catalogo-onli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tican.va/various/cappelle/sistina_vr/index.html" TargetMode="External"/><Relationship Id="rId34" Type="http://schemas.openxmlformats.org/officeDocument/2006/relationships/hyperlink" Target="https://www.wiener-staatsoper.at/" TargetMode="External"/><Relationship Id="rId42" Type="http://schemas.openxmlformats.org/officeDocument/2006/relationships/hyperlink" Target="https://www.louvre.fr/en/visites-en-lign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bit.ly/2TTSr1f" TargetMode="External"/><Relationship Id="rId12" Type="http://schemas.openxmlformats.org/officeDocument/2006/relationships/hyperlink" Target="https://artsandculture.google.com/%E2%80%A6/the-state-tretyakov-gal%E2%80%A6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33" Type="http://schemas.openxmlformats.org/officeDocument/2006/relationships/hyperlink" Target="https://qz.com/" TargetMode="External"/><Relationship Id="rId38" Type="http://schemas.openxmlformats.org/officeDocument/2006/relationships/hyperlink" Target="https://www.uffizi.it/mostre-virtuali" TargetMode="External"/><Relationship Id="rId46" Type="http://schemas.openxmlformats.org/officeDocument/2006/relationships/hyperlink" Target="https://www.nga.gov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41" Type="http://schemas.openxmlformats.org/officeDocument/2006/relationships/hyperlink" Target="https://www.museodelprado.es/en/the-collection/art-works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9VHDoI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line" TargetMode="External"/><Relationship Id="rId32" Type="http://schemas.openxmlformats.org/officeDocument/2006/relationships/hyperlink" Target="https://help.foxford.ru/" TargetMode="External"/><Relationship Id="rId37" Type="http://schemas.openxmlformats.org/officeDocument/2006/relationships/hyperlink" Target="https://pinacotecabrera.org/" TargetMode="External"/><Relationship Id="rId40" Type="http://schemas.openxmlformats.org/officeDocument/2006/relationships/hyperlink" Target="https://www.namuseum.gr/en/collections/" TargetMode="External"/><Relationship Id="rId45" Type="http://schemas.openxmlformats.org/officeDocument/2006/relationships/hyperlink" Target="https://bit.ly/3cJHdnj" TargetMode="External"/><Relationship Id="rId5" Type="http://schemas.openxmlformats.org/officeDocument/2006/relationships/hyperlink" Target="https://bit.ly/33nCpQg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%E2%80%A6" TargetMode="External"/><Relationship Id="rId28" Type="http://schemas.openxmlformats.org/officeDocument/2006/relationships/hyperlink" Target="https://bit.ly/3d29dT0" TargetMode="External"/><Relationship Id="rId36" Type="http://schemas.openxmlformats.org/officeDocument/2006/relationships/hyperlink" Target="https://enterclass.com/ru/category/tvorcestvo-i-hobbi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um" TargetMode="External"/><Relationship Id="rId31" Type="http://schemas.openxmlformats.org/officeDocument/2006/relationships/hyperlink" Target="https://www.coursera.org/" TargetMode="External"/><Relationship Id="rId44" Type="http://schemas.openxmlformats.org/officeDocument/2006/relationships/hyperlink" Target="https://artsandculture.google.com/expl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hyperlink" Target="https://34travel.me/post/nyc-museums" TargetMode="External"/><Relationship Id="rId35" Type="http://schemas.openxmlformats.org/officeDocument/2006/relationships/hyperlink" Target="https://www.digitalconcerthall.com/" TargetMode="External"/><Relationship Id="rId43" Type="http://schemas.openxmlformats.org/officeDocument/2006/relationships/hyperlink" Target="https://www.britishmuseum.org/collectio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2020-04-06T11:30:00Z</dcterms:created>
  <dcterms:modified xsi:type="dcterms:W3CDTF">2020-04-06T11:31:00Z</dcterms:modified>
</cp:coreProperties>
</file>